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14CF" w14:textId="6AB3E1F0" w:rsidR="00CC07EA" w:rsidRDefault="00F02ECC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Mogyoród Nagyközség Önkormányzat Képviselő-testületének .../.... (...) önkormányzati rendelete</w:t>
      </w:r>
    </w:p>
    <w:p w14:paraId="7FA71C84" w14:textId="77777777" w:rsidR="00CC07EA" w:rsidRDefault="00F02E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településkép védelméről szóló 26/2017. (XII.28.) önkormányzati rendelet módosításáról</w:t>
      </w:r>
    </w:p>
    <w:p w14:paraId="48FDF38E" w14:textId="77777777" w:rsidR="00CC07EA" w:rsidRDefault="00F02ECC">
      <w:pPr>
        <w:pStyle w:val="Szvegtrzs"/>
        <w:spacing w:before="220" w:after="0" w:line="240" w:lineRule="auto"/>
        <w:jc w:val="both"/>
      </w:pPr>
      <w:r>
        <w:t xml:space="preserve">Mogyoród Nagyközségi Önkormányzat Képviselő-testülete a településkép védelméről szóló 2016. évi LXXIV. törvény 12. § (2) bekezdésében kapott felhatalmazás alapján, az Alaptörvény 32. cikk (1) bekezdés a) pontjában, a Magyarország helyi önkormányzatairól szóló 2011. évi CLXXXIX. törvény 13. § (1) bekezdés 1. pontjában, valamint az épített környezet alakításáról és védelméről szóló 1997. évi LXXVIII. törvény 57.§ (2)-(3) -ban meghatározott feladatkörében eljárva </w:t>
      </w:r>
      <w:r w:rsidR="006B6A99">
        <w:t xml:space="preserve">és az állami főépítész véleményére figyelemmel </w:t>
      </w:r>
      <w:r>
        <w:t>a következő rendeletet alkotja:</w:t>
      </w:r>
    </w:p>
    <w:p w14:paraId="51757550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2225907" w14:textId="77777777" w:rsidR="00CC07EA" w:rsidRDefault="00F02ECC">
      <w:pPr>
        <w:pStyle w:val="Szvegtrzs"/>
        <w:spacing w:after="0" w:line="240" w:lineRule="auto"/>
        <w:jc w:val="both"/>
      </w:pPr>
      <w:r>
        <w:t>(1) A TELEPÜLÉSKÉP VÉDELMÉRŐL című Mogyoród Nagyközség Önkormányzat Képviselő-testületének 26/2017(XII.28.) számú önkormányzati rendelete 8. § (2) bekezdés c) pontja helyébe a következő rendelkezés lép:</w:t>
      </w:r>
    </w:p>
    <w:p w14:paraId="1ABE28A7" w14:textId="77777777" w:rsidR="00CC07EA" w:rsidRDefault="00F02EC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 xml:space="preserve">(A védett pincesor nyílászárói felett a pincesorra jellemző boltozatot kell kialakítani. 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A boltozat)</w:t>
      </w:r>
    </w:p>
    <w:p w14:paraId="0C2A509C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c)</w:t>
      </w:r>
      <w:r>
        <w:tab/>
        <w:t>formája lehet</w:t>
      </w:r>
    </w:p>
    <w:p w14:paraId="4E631E27" w14:textId="77777777" w:rsidR="00CC07EA" w:rsidRDefault="00F02ECC">
      <w:pPr>
        <w:pStyle w:val="Szvegtrzs"/>
        <w:spacing w:after="0" w:line="240" w:lineRule="auto"/>
        <w:ind w:left="940" w:hanging="360"/>
        <w:jc w:val="both"/>
      </w:pPr>
      <w:r>
        <w:rPr>
          <w:i/>
          <w:iCs/>
        </w:rPr>
        <w:t>ca)</w:t>
      </w:r>
      <w:r>
        <w:tab/>
        <w:t>egyenes, vagy</w:t>
      </w:r>
    </w:p>
    <w:p w14:paraId="4B88A1D2" w14:textId="77777777" w:rsidR="00CC07EA" w:rsidRDefault="00F02ECC">
      <w:pPr>
        <w:pStyle w:val="Szvegtrzs"/>
        <w:spacing w:after="240" w:line="240" w:lineRule="auto"/>
        <w:ind w:left="940" w:hanging="360"/>
        <w:jc w:val="both"/>
      </w:pPr>
      <w:r>
        <w:rPr>
          <w:i/>
          <w:iCs/>
        </w:rPr>
        <w:t>cb)</w:t>
      </w:r>
      <w:r>
        <w:tab/>
        <w:t>maximum 1:5 arányban, enyhe hajlású, ívelt.”</w:t>
      </w:r>
    </w:p>
    <w:p w14:paraId="53B4E575" w14:textId="77777777" w:rsidR="00CC07EA" w:rsidRDefault="00F02ECC">
      <w:pPr>
        <w:pStyle w:val="Szvegtrzs"/>
        <w:spacing w:before="240" w:after="0" w:line="240" w:lineRule="auto"/>
        <w:jc w:val="both"/>
      </w:pPr>
      <w:r>
        <w:t>(2) A TELEPÜLÉSKÉP VÉDELMÉRŐL című Mogyoród Nagyközség Önkormányzat Képviselő-testületének 26/2017(XII.28.) számú önkormányzati rendelete 8. § (6) bekezdése helyébe a következő rendelkezés lép:</w:t>
      </w:r>
    </w:p>
    <w:p w14:paraId="5DD3901F" w14:textId="77777777" w:rsidR="00CC07EA" w:rsidRDefault="00F02ECC">
      <w:pPr>
        <w:pStyle w:val="Szvegtrzs"/>
        <w:spacing w:before="240" w:after="240" w:line="240" w:lineRule="auto"/>
        <w:jc w:val="both"/>
      </w:pPr>
      <w:r>
        <w:t>„(6) A tetősíkban fekvő ablakot és tetőfelépítményt csak a települési főépítész előzetes jóváhagyásával lehet elhelyezni.”</w:t>
      </w:r>
    </w:p>
    <w:p w14:paraId="184CCE34" w14:textId="77777777" w:rsidR="00CC07EA" w:rsidRDefault="00F02ECC">
      <w:pPr>
        <w:pStyle w:val="Szvegtrzs"/>
        <w:spacing w:before="240" w:after="0" w:line="240" w:lineRule="auto"/>
        <w:jc w:val="both"/>
      </w:pPr>
      <w:r>
        <w:t>(3) A TELEPÜLÉSKÉP VÉDELMÉRŐL című Mogyoród Nagyközség Önkormányzat Képviselő-testületének 26/2017(XII.28.) számú önkormányzati rendelete 8. § (12) bekezdése helyébe a következő rendelkezés lép:</w:t>
      </w:r>
    </w:p>
    <w:p w14:paraId="558F6BAB" w14:textId="77777777" w:rsidR="00CC07EA" w:rsidRDefault="00F02ECC">
      <w:pPr>
        <w:pStyle w:val="Szvegtrzs"/>
        <w:spacing w:before="240" w:after="240" w:line="240" w:lineRule="auto"/>
        <w:jc w:val="both"/>
      </w:pPr>
      <w:r>
        <w:t>„(12) A tetőfedés anyaga natúr vagy piros, nem hullámos cserépfedés. Bitumenes zsindely, műanyag és fémlemezfedés, cserepes lemez nem alkalmazható.”</w:t>
      </w:r>
    </w:p>
    <w:p w14:paraId="7A226399" w14:textId="77777777" w:rsidR="00CC07EA" w:rsidRDefault="00F02ECC">
      <w:pPr>
        <w:pStyle w:val="Szvegtrzs"/>
        <w:spacing w:before="240" w:after="0" w:line="240" w:lineRule="auto"/>
        <w:jc w:val="both"/>
      </w:pPr>
      <w:r>
        <w:t>(4) A TELEPÜLÉSKÉP VÉDELMÉRŐL című Mogyoród Nagyközség Önkormányzat Képviselő-testületének 26/2017(XII.28.) számú önkormányzati rendelete 8. §-a a következő (13) bekezdéssel egészül ki:</w:t>
      </w:r>
    </w:p>
    <w:p w14:paraId="1453D4AE" w14:textId="7026D5FB" w:rsidR="00084F02" w:rsidRDefault="00F02ECC">
      <w:pPr>
        <w:pStyle w:val="Szvegtrzs"/>
        <w:spacing w:before="240" w:after="240" w:line="240" w:lineRule="auto"/>
        <w:jc w:val="both"/>
      </w:pPr>
      <w:r>
        <w:t>„(13) A pincesoron lévő védett ingatlanok utcai homlokzatán villanyóra vagy villanyóra szekrény nem helyezhető el. A meglévő mérőórák takarásáról az épületre jellemző elemek alkalmazásával gondoskodni kell.”</w:t>
      </w:r>
    </w:p>
    <w:p w14:paraId="1CEBE390" w14:textId="77777777" w:rsidR="00084F02" w:rsidRDefault="00084F02">
      <w:r>
        <w:br w:type="page"/>
      </w:r>
    </w:p>
    <w:p w14:paraId="6F12C07E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 §</w:t>
      </w:r>
    </w:p>
    <w:p w14:paraId="3D6FA533" w14:textId="77777777" w:rsidR="00CC07EA" w:rsidRDefault="00F02ECC">
      <w:pPr>
        <w:pStyle w:val="Szvegtrzs"/>
        <w:spacing w:after="0" w:line="240" w:lineRule="auto"/>
        <w:jc w:val="both"/>
      </w:pPr>
      <w:r>
        <w:t>A TELEPÜLÉSKÉP VÉDELMÉRŐL című Mogyoród Nagyközség Önkormányzat Képviselő-testületének 26/2017(XII.28.) számú önkormányzati rendelete a következő 10/A. §-sal egészül ki:</w:t>
      </w:r>
    </w:p>
    <w:p w14:paraId="7F216014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„10/A. §</w:t>
      </w:r>
    </w:p>
    <w:p w14:paraId="3E6FD534" w14:textId="77777777" w:rsidR="00CC07EA" w:rsidRDefault="00F02ECC">
      <w:pPr>
        <w:pStyle w:val="Szvegtrzs"/>
        <w:spacing w:after="0" w:line="240" w:lineRule="auto"/>
        <w:jc w:val="both"/>
      </w:pPr>
      <w:r>
        <w:t>A településképi szempontból meghatározó területeken a zártsorú beépítési móddal érintett ingatlanokon a közterület felőli épületrészek esetén</w:t>
      </w:r>
    </w:p>
    <w:p w14:paraId="63530222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 xml:space="preserve">az egymással szomszédos épületek tetőhajlásszöge 10 foknál nagyobb mértékben egymástól nem térhet el, </w:t>
      </w:r>
    </w:p>
    <w:p w14:paraId="0285AED1" w14:textId="77777777" w:rsidR="00CC07EA" w:rsidRDefault="00F02ECC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az egymással szomszédos épületek ereszmagassága közötti különbség 60 cm-nél nagyobb nem lehet.”</w:t>
      </w:r>
    </w:p>
    <w:p w14:paraId="5D9040F2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2186687" w14:textId="77777777" w:rsidR="00CC07EA" w:rsidRDefault="00F02ECC">
      <w:pPr>
        <w:pStyle w:val="Szvegtrzs"/>
        <w:spacing w:after="0" w:line="240" w:lineRule="auto"/>
        <w:jc w:val="both"/>
      </w:pPr>
      <w:r>
        <w:t>A TELEPÜLÉSKÉP VÉDELMÉRŐL című Mogyoród Nagyközség Önkormányzat Képviselő-testületének 26/2017(XII.28.) számú önkormányzati rendelete a következő 11/A. §-sal egészül ki:</w:t>
      </w:r>
    </w:p>
    <w:p w14:paraId="7D21EEA7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„11/A. §</w:t>
      </w:r>
    </w:p>
    <w:p w14:paraId="19CD83EB" w14:textId="77777777" w:rsidR="00CC07EA" w:rsidRDefault="00F02ECC">
      <w:pPr>
        <w:pStyle w:val="Szvegtrzs"/>
        <w:spacing w:after="0" w:line="240" w:lineRule="auto"/>
        <w:jc w:val="both"/>
      </w:pPr>
      <w:r>
        <w:t xml:space="preserve">(1) A 2. mellékletben lehatárolt Ökofalu területére (2)-(9) bekezdéseiben megállapított településképi előírások alkalmazandók. </w:t>
      </w:r>
    </w:p>
    <w:p w14:paraId="7C4A9387" w14:textId="77777777" w:rsidR="00CC07EA" w:rsidRDefault="00F02ECC">
      <w:pPr>
        <w:pStyle w:val="Szvegtrzs"/>
        <w:spacing w:before="240" w:after="0" w:line="240" w:lineRule="auto"/>
        <w:jc w:val="both"/>
      </w:pPr>
      <w:r>
        <w:t xml:space="preserve">(2) Az épületek homlokzatképzéséhez és tetőfedéséhez a természetes anyagokat felhasználására kell törekedni. </w:t>
      </w:r>
    </w:p>
    <w:p w14:paraId="540A94FB" w14:textId="77777777" w:rsidR="00CC07EA" w:rsidRDefault="00F02ECC">
      <w:pPr>
        <w:pStyle w:val="Szvegtrzs"/>
        <w:spacing w:before="240" w:after="0" w:line="240" w:lineRule="auto"/>
        <w:jc w:val="both"/>
      </w:pPr>
      <w:r>
        <w:t>(3) Az épületek tetőfedésére bitumenes zsindely, műanyag vagy fém hullámlemez, trapézlemez, hullámpala és cserepeslemez nem alkalmazható. Nagyelemes fémlemezfedésként piros, kék és egyéb rikító színű lemez nem helyezhető el.</w:t>
      </w:r>
    </w:p>
    <w:p w14:paraId="3502539A" w14:textId="77777777" w:rsidR="00CC07EA" w:rsidRDefault="00F02ECC">
      <w:pPr>
        <w:pStyle w:val="Szvegtrzs"/>
        <w:spacing w:before="240" w:after="0" w:line="240" w:lineRule="auto"/>
        <w:jc w:val="both"/>
      </w:pPr>
      <w:r>
        <w:t>(4) Az épületek homlokzatképzése esetén műanyag vagy fém hullámlemez, trapézlemez nem alkalmazható, egyéb nagyelemes fémlemez a homlokzati felület 50 %-ánál nagyobb mértékben nem helyezhető el.</w:t>
      </w:r>
    </w:p>
    <w:p w14:paraId="354DFC6F" w14:textId="77777777" w:rsidR="00CC07EA" w:rsidRDefault="00F02ECC">
      <w:pPr>
        <w:pStyle w:val="Szvegtrzs"/>
        <w:spacing w:before="240" w:after="0" w:line="240" w:lineRule="auto"/>
        <w:jc w:val="both"/>
      </w:pPr>
      <w:r>
        <w:t>(5) Az ingatlanokon belül és a köz- vagy magánutak mentén invazív növényfajok nem telepíthetők. Törekedni kell az őshonos növény- és fafajok ültetésére.</w:t>
      </w:r>
    </w:p>
    <w:p w14:paraId="0BD9FEBA" w14:textId="77777777" w:rsidR="00CC07EA" w:rsidRDefault="00F02ECC">
      <w:pPr>
        <w:pStyle w:val="Szvegtrzs"/>
        <w:spacing w:before="240" w:after="0" w:line="240" w:lineRule="auto"/>
        <w:jc w:val="both"/>
      </w:pPr>
      <w:r>
        <w:t>(6) Az ingatlanokon a meglévő egészséges növényállomány nem vágható ki, kivéve az épületek elhelyezéséhez és azok megközelítéséhez szükséges területen.</w:t>
      </w:r>
    </w:p>
    <w:p w14:paraId="450DD53A" w14:textId="77777777" w:rsidR="00CC07EA" w:rsidRDefault="00F02ECC">
      <w:pPr>
        <w:pStyle w:val="Szvegtrzs"/>
        <w:spacing w:before="240" w:after="0" w:line="240" w:lineRule="auto"/>
        <w:jc w:val="both"/>
      </w:pPr>
      <w:r>
        <w:t>(7) Az épületek legmagasabb pontja nem haladhatja meg a környező fás szárú növények lombkoronaszintjét.</w:t>
      </w:r>
    </w:p>
    <w:p w14:paraId="3EB9D9A1" w14:textId="77777777" w:rsidR="00CC07EA" w:rsidRDefault="00F02ECC">
      <w:pPr>
        <w:pStyle w:val="Szvegtrzs"/>
        <w:spacing w:before="240" w:after="0" w:line="240" w:lineRule="auto"/>
        <w:jc w:val="both"/>
      </w:pPr>
      <w:r>
        <w:t xml:space="preserve">(8) Az ingatlanokat feltáró és az Ökofalu megközelítését biztosító utak, mint fő nézőpontok felől, az épületek erdőszerű takarás nélkül nem létesíthetők. </w:t>
      </w:r>
    </w:p>
    <w:p w14:paraId="7ADEBADE" w14:textId="77777777" w:rsidR="00CC07EA" w:rsidRDefault="00F02ECC">
      <w:pPr>
        <w:pStyle w:val="Szvegtrzs"/>
        <w:spacing w:before="240" w:after="0" w:line="240" w:lineRule="auto"/>
        <w:jc w:val="both"/>
      </w:pPr>
      <w:r>
        <w:t xml:space="preserve">(9) Az egyes ingatlanok határán a kerítés építését kerülni kell. Kerítés építésekor </w:t>
      </w:r>
    </w:p>
    <w:p w14:paraId="4DB3DE7E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 xml:space="preserve">a tömör vagy áttört betonelem, </w:t>
      </w:r>
    </w:p>
    <w:p w14:paraId="086B6DC1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 xml:space="preserve">a műanyag- vagy fémlemez - ide érteve a hullámlemezt is -, </w:t>
      </w:r>
    </w:p>
    <w:p w14:paraId="1C5E40C2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 bevonatos fémlemez</w:t>
      </w:r>
    </w:p>
    <w:p w14:paraId="66E71C6E" w14:textId="77777777" w:rsidR="00CC07EA" w:rsidRDefault="00F02ECC">
      <w:pPr>
        <w:pStyle w:val="Szvegtrzs"/>
        <w:spacing w:after="240" w:line="240" w:lineRule="auto"/>
        <w:jc w:val="both"/>
      </w:pPr>
      <w:r>
        <w:t>nem alkalmazható.”</w:t>
      </w:r>
    </w:p>
    <w:p w14:paraId="4B3A8C84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202D74A7" w14:textId="77777777" w:rsidR="00CC07EA" w:rsidRDefault="00F02ECC">
      <w:pPr>
        <w:pStyle w:val="Szvegtrzs"/>
        <w:spacing w:after="0" w:line="240" w:lineRule="auto"/>
        <w:jc w:val="both"/>
      </w:pPr>
      <w:r>
        <w:t>(1) A TELEPÜLÉSKÉP VÉDELMÉRŐL című Mogyoród Nagyközség Önkormányzat Képviselő-testületének 26/2017(XII.28.) számú önkormányzati rendelete 20. § (1) bekezdése helyébe a következő rendelkezés lép:</w:t>
      </w:r>
    </w:p>
    <w:p w14:paraId="0AE0F633" w14:textId="77777777" w:rsidR="00CC07EA" w:rsidRDefault="00F02ECC">
      <w:pPr>
        <w:pStyle w:val="Szvegtrzs"/>
        <w:spacing w:before="240" w:after="240" w:line="240" w:lineRule="auto"/>
        <w:jc w:val="both"/>
      </w:pPr>
      <w:r>
        <w:t>„(1) A településképi követelmények érvényesülésének érdekében kérelemre Mogyoród Nagyközség Önkormányzata Képviselő-testületének átruházott hatáskörében a polgármester tájékoztatást és szakmai konzultációt biztosít.”</w:t>
      </w:r>
    </w:p>
    <w:p w14:paraId="7351B999" w14:textId="77777777" w:rsidR="00CC07EA" w:rsidRDefault="00F02ECC">
      <w:pPr>
        <w:pStyle w:val="Szvegtrzs"/>
        <w:spacing w:before="240" w:after="0" w:line="240" w:lineRule="auto"/>
        <w:jc w:val="both"/>
      </w:pPr>
      <w:r>
        <w:t>(2) A TELEPÜLÉSKÉP VÉDELMÉRŐL című Mogyoród Nagyközség Önkormányzat Képviselő-testületének 26/2017(XII.28.) számú önkormányzati rendelete 20. § (3) és (4) bekezdése helyébe a következő rendelkezések lépnek:</w:t>
      </w:r>
    </w:p>
    <w:p w14:paraId="214A0FD4" w14:textId="77777777" w:rsidR="00CC07EA" w:rsidRDefault="00F02ECC">
      <w:pPr>
        <w:pStyle w:val="Szvegtrzs"/>
        <w:spacing w:before="240" w:after="0" w:line="240" w:lineRule="auto"/>
        <w:jc w:val="both"/>
      </w:pPr>
      <w:r>
        <w:t>„(3) A településkép-védelmi tájékoztatás és szakmai konzultáció lefolytatható írásban vagy előzetesen egyeztetett időpontban személyesen.</w:t>
      </w:r>
    </w:p>
    <w:p w14:paraId="314E0B90" w14:textId="77777777" w:rsidR="00CC07EA" w:rsidRDefault="00F02ECC">
      <w:pPr>
        <w:pStyle w:val="Szvegtrzs"/>
        <w:spacing w:before="240" w:after="240" w:line="240" w:lineRule="auto"/>
        <w:jc w:val="both"/>
      </w:pPr>
      <w:r>
        <w:t>(4) Mogyoród Nagyközség Önkormányzat polgármesteréhez kell címezni a kérelmet, amelyhez mellékelni kell a műszaki terveket .pdf kiterjesztésben vagy papír alapon, valamint az érintett ingatlanról és környezetéről készített fotódokumentációt.”</w:t>
      </w:r>
    </w:p>
    <w:p w14:paraId="1A1E5B19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9998203" w14:textId="77777777" w:rsidR="00CC07EA" w:rsidRDefault="00F02ECC">
      <w:pPr>
        <w:pStyle w:val="Szvegtrzs"/>
        <w:spacing w:after="0" w:line="240" w:lineRule="auto"/>
        <w:jc w:val="both"/>
      </w:pPr>
      <w:r>
        <w:t>A TELEPÜLÉSKÉP VÉDELMÉRŐL című Mogyoród Nagyközség Önkormányzat Képviselő-testületének 26/2017(XII.28.) számú önkormányzati rendelete 7. alcíme helyébe a következő rendelkezés lép:</w:t>
      </w:r>
    </w:p>
    <w:p w14:paraId="311D5BD9" w14:textId="77777777" w:rsidR="00CC07EA" w:rsidRDefault="00F02ECC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„7. Településképi bejelentési eljárás</w:t>
      </w:r>
    </w:p>
    <w:p w14:paraId="4E59547F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540B5C9C" w14:textId="77777777" w:rsidR="00CC07EA" w:rsidRDefault="00F02ECC">
      <w:pPr>
        <w:pStyle w:val="Szvegtrzs"/>
        <w:spacing w:after="0" w:line="240" w:lineRule="auto"/>
        <w:jc w:val="both"/>
      </w:pPr>
      <w:r>
        <w:t>(1) A településképi követelmények érvényesítése érdekében településképi bejelentési eljárást kell lefolytatni</w:t>
      </w:r>
    </w:p>
    <w:p w14:paraId="52ECA9A8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 xml:space="preserve"> a reklám és reklámhordozó elhelyezését,</w:t>
      </w:r>
    </w:p>
    <w:p w14:paraId="5C357BD4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meglévő épületek, építmények rendeltetésének megváltoztatását</w:t>
      </w:r>
    </w:p>
    <w:p w14:paraId="0ADC6024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 xml:space="preserve"> meglévő épületben, építményben a rendeltetési egységek számának megváltoztatását</w:t>
      </w:r>
    </w:p>
    <w:p w14:paraId="4360FCAD" w14:textId="77777777" w:rsidR="00CC07EA" w:rsidRDefault="00F02ECC">
      <w:pPr>
        <w:pStyle w:val="Szvegtrzs"/>
        <w:spacing w:after="0" w:line="240" w:lineRule="auto"/>
        <w:jc w:val="both"/>
      </w:pPr>
      <w:r>
        <w:t>megelőzően.</w:t>
      </w:r>
    </w:p>
    <w:p w14:paraId="7ACA4A24" w14:textId="77777777" w:rsidR="00CC07EA" w:rsidRDefault="00F02ECC">
      <w:pPr>
        <w:pStyle w:val="Szvegtrzs"/>
        <w:spacing w:before="240" w:after="0" w:line="240" w:lineRule="auto"/>
        <w:jc w:val="both"/>
      </w:pPr>
      <w:r>
        <w:t>(2) A településképi bejelentési eljárást Mogyoród Nagyközség Önkormányzata képviselő-testületének átruházott hatáskörében a polgármester folytatja le.</w:t>
      </w:r>
    </w:p>
    <w:p w14:paraId="3D8B4A5A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23B04187" w14:textId="77777777" w:rsidR="00CC07EA" w:rsidRDefault="00F02ECC">
      <w:pPr>
        <w:pStyle w:val="Szvegtrzs"/>
        <w:spacing w:after="0" w:line="240" w:lineRule="auto"/>
        <w:jc w:val="both"/>
      </w:pPr>
      <w:r>
        <w:t>(1) A településképi bejelentési eljárás a polgármesternek címzett kérelemre indul. A kérelmet papír alapon vagy az önkormányzati hivatali portálon keresztül elektronikusan nyújtható be, amelyhez csatolmányként jogosultsággal rendelkező tervező által készített műszaki dokumentációt kell mellékelni.</w:t>
      </w:r>
    </w:p>
    <w:p w14:paraId="3BCEA1EC" w14:textId="77777777" w:rsidR="00CC07EA" w:rsidRDefault="00F02ECC">
      <w:pPr>
        <w:pStyle w:val="Szvegtrzs"/>
        <w:spacing w:before="240" w:after="0" w:line="240" w:lineRule="auto"/>
        <w:jc w:val="both"/>
      </w:pPr>
      <w:r>
        <w:t>(2) A műszaki dokumentációnak a 21. § a) pont szerinti esetben tartalmaznia kell</w:t>
      </w:r>
    </w:p>
    <w:p w14:paraId="0126B853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 műszaki leírást,</w:t>
      </w:r>
    </w:p>
    <w:p w14:paraId="4579F69C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 helyszínrajzot</w:t>
      </w:r>
    </w:p>
    <w:p w14:paraId="72F689D3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 reklámhordozó elhelyezésének, ezen belül a rögzítésének műszaki megoldását,</w:t>
      </w:r>
    </w:p>
    <w:p w14:paraId="77125012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lastRenderedPageBreak/>
        <w:t>d)</w:t>
      </w:r>
      <w:r>
        <w:tab/>
        <w:t>építményre helyezendő reklámhordozó esetén az érintett felület vagy homlokzat egészét ábrázoló rajzot, a színezés megjelölésével,</w:t>
      </w:r>
    </w:p>
    <w:p w14:paraId="1496BC73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e)</w:t>
      </w:r>
      <w:r>
        <w:tab/>
        <w:t>színes fotódokumentációt a környezetről.</w:t>
      </w:r>
    </w:p>
    <w:p w14:paraId="75C84FA1" w14:textId="77777777" w:rsidR="00CC07EA" w:rsidRDefault="00F02ECC">
      <w:pPr>
        <w:pStyle w:val="Szvegtrzs"/>
        <w:spacing w:before="240" w:after="0" w:line="240" w:lineRule="auto"/>
        <w:jc w:val="both"/>
      </w:pPr>
      <w:r>
        <w:t>(3) A műszaki dokumentációnak a 21. § b-c) pont szerinti esetben tartalmaznia kell</w:t>
      </w:r>
    </w:p>
    <w:p w14:paraId="20A3DB1C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 műszaki leírást,</w:t>
      </w:r>
    </w:p>
    <w:p w14:paraId="49199252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 helyszínrajzot a telek beépítési paramétereinek, valamint a telken meglévő és kialakítandó parkolók feltüntetésével</w:t>
      </w:r>
    </w:p>
    <w:p w14:paraId="750F22C3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eltérő szintek alaprajzait,</w:t>
      </w:r>
    </w:p>
    <w:p w14:paraId="60B57DE9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egy jellemző metszetet,</w:t>
      </w:r>
    </w:p>
    <w:p w14:paraId="2DAC4337" w14:textId="77777777" w:rsidR="00CC07EA" w:rsidRDefault="00F02ECC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e)</w:t>
      </w:r>
      <w:r>
        <w:tab/>
        <w:t>amennyiben releváns, valamennyi homlokzat rajzát az anyaghasználat feltüntetésével.”</w:t>
      </w:r>
    </w:p>
    <w:p w14:paraId="449B5A37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6E0C387" w14:textId="77777777" w:rsidR="00CC07EA" w:rsidRDefault="00F02ECC">
      <w:pPr>
        <w:pStyle w:val="Szvegtrzs"/>
        <w:spacing w:after="0" w:line="240" w:lineRule="auto"/>
        <w:jc w:val="both"/>
      </w:pPr>
      <w:r>
        <w:t>A TELEPÜLÉSKÉP VÉDELMÉRŐL című Mogyoród Nagyközség Önkormányzat Képviselő-testületének 26/2017(XII.28.) számú önkormányzati rendelete a következő alcímmel egészül ki:</w:t>
      </w:r>
    </w:p>
    <w:p w14:paraId="47B9D9D3" w14:textId="77777777" w:rsidR="00CC07EA" w:rsidRDefault="00F02ECC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„7/A. Településképi véleményezési eljárás</w:t>
      </w:r>
    </w:p>
    <w:p w14:paraId="3FE64DF1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22/A. §</w:t>
      </w:r>
    </w:p>
    <w:p w14:paraId="0148EBAC" w14:textId="77777777" w:rsidR="00CC07EA" w:rsidRDefault="00F02ECC">
      <w:pPr>
        <w:pStyle w:val="Szvegtrzs"/>
        <w:spacing w:after="0" w:line="240" w:lineRule="auto"/>
        <w:jc w:val="both"/>
      </w:pPr>
      <w:r>
        <w:t xml:space="preserve">(1) Mogyoród Nagyközség Önkormányzata képviselő-testületének átruházott hatáskörében a polgármester településképi véleményezési eljárást folytat le valamennyi építési, összevont és fennmaradási engedély kiadását megelőzően, amelynek során a polgármester a véleményét a település főépítészének szakmai álláspontja alapján adja meg. </w:t>
      </w:r>
    </w:p>
    <w:p w14:paraId="6585E625" w14:textId="77777777" w:rsidR="00CC07EA" w:rsidRDefault="00F02ECC">
      <w:pPr>
        <w:pStyle w:val="Szvegtrzs"/>
        <w:spacing w:before="240" w:after="240" w:line="240" w:lineRule="auto"/>
        <w:jc w:val="both"/>
      </w:pPr>
      <w:r>
        <w:t>(2) A településképi véleményezési eljárásra a településkép védelméről szóló 2016. évi LXXIV. törvény, valamint a településfejlesztési koncepcióról, az integrált településfejlesztési stratégiáról és a településrendezési eszközökről, valamint egyes településrendezési sajátos jogintézményekről szóló 314/2012. (XI.8.) Korm. rendelet vagy a településtervek tartalmáról, elkészítésének és elfogadásának rendjéről, valamint egyes településrendezési sajátos jogintézményekről szóló 419/2021. (VII. 15.) Korm. rendelet rendelkezései az irányadó. ”</w:t>
      </w:r>
    </w:p>
    <w:p w14:paraId="5CDB1047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B0C5C3E" w14:textId="77777777" w:rsidR="00CC07EA" w:rsidRDefault="00F02ECC">
      <w:pPr>
        <w:pStyle w:val="Szvegtrzs"/>
        <w:spacing w:after="0" w:line="240" w:lineRule="auto"/>
        <w:jc w:val="both"/>
      </w:pPr>
      <w:r>
        <w:t>A TELEPÜLÉSKÉP VÉDELMÉRŐL című Mogyoród Nagyközség Önkormányzat Képviselő-testületének 26/2017(XII.28.) számú önkormányzati rendelete a következő alcímmel egészül ki:</w:t>
      </w:r>
    </w:p>
    <w:p w14:paraId="043B984F" w14:textId="77777777" w:rsidR="00CC07EA" w:rsidRDefault="00F02ECC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„7/B. Önkormányzati támogatási és ösztönző rendszer</w:t>
      </w:r>
    </w:p>
    <w:p w14:paraId="7D4EC3BF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22/B. §</w:t>
      </w:r>
    </w:p>
    <w:p w14:paraId="51B8674E" w14:textId="77777777" w:rsidR="00CC07EA" w:rsidRDefault="00F02ECC">
      <w:pPr>
        <w:pStyle w:val="Szvegtrzs"/>
        <w:spacing w:after="0" w:line="240" w:lineRule="auto"/>
        <w:jc w:val="both"/>
      </w:pPr>
      <w:r>
        <w:t>(1) Mogyoród Nagyközség Önkormányzata a helyi védett épületek építészeti értékeinek megőrzése, a közterületek fejlesztése érdekében a mindenkor hatályos költségvetési rendeletében meghatározott mértékű támogatást biztosít pályázati formában.</w:t>
      </w:r>
    </w:p>
    <w:p w14:paraId="2A5FEAFD" w14:textId="77777777" w:rsidR="00CC07EA" w:rsidRDefault="00F02ECC">
      <w:pPr>
        <w:pStyle w:val="Szvegtrzs"/>
        <w:spacing w:before="240" w:after="240" w:line="240" w:lineRule="auto"/>
        <w:jc w:val="both"/>
      </w:pPr>
      <w:r>
        <w:t>(2) A pályázati célok és feltételek részletes szakmai tartalmáról a Pénzügyi Bizottság előterjesztése alapján a képviselő-testület legkésőbb a tárgyévi költségvetés elfogadásakor dönt.”</w:t>
      </w:r>
    </w:p>
    <w:p w14:paraId="3CC6A29C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B590514" w14:textId="77777777" w:rsidR="00CC07EA" w:rsidRDefault="00F02ECC">
      <w:pPr>
        <w:pStyle w:val="Szvegtrzs"/>
        <w:spacing w:after="0" w:line="240" w:lineRule="auto"/>
        <w:jc w:val="both"/>
      </w:pPr>
      <w:r>
        <w:lastRenderedPageBreak/>
        <w:t>A TELEPÜLÉSKÉP VÉDELMÉRŐL című Mogyoród Nagyközség Önkormányzat Képviselő-testületének 26/2017(XII.28.) számú önkormányzati rendelete 23. §-a helyébe a következő rendelkezés lép:</w:t>
      </w:r>
    </w:p>
    <w:p w14:paraId="112491E8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„23. §</w:t>
      </w:r>
    </w:p>
    <w:p w14:paraId="42FE2941" w14:textId="77777777" w:rsidR="00CC07EA" w:rsidRDefault="00F02ECC">
      <w:pPr>
        <w:pStyle w:val="Szvegtrzs"/>
        <w:spacing w:after="0" w:line="240" w:lineRule="auto"/>
        <w:jc w:val="both"/>
      </w:pPr>
      <w:r>
        <w:t>Mogyoród Nagyközség Önkormányzata képviselő-testületének átruházott hatáskörében a polgármester településképi kötelezési eljárást folytathat le, az alábbi esetekben:</w:t>
      </w:r>
    </w:p>
    <w:p w14:paraId="2B817064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településképet rontó, rossz műszaki állapotú épület és építmény esetében,</w:t>
      </w:r>
    </w:p>
    <w:p w14:paraId="1FC174A3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azon építési tevékenységek esetében, amely esetében</w:t>
      </w:r>
    </w:p>
    <w:p w14:paraId="5BA44F8E" w14:textId="77777777" w:rsidR="00CC07EA" w:rsidRDefault="00F02ECC">
      <w:pPr>
        <w:pStyle w:val="Szvegtrzs"/>
        <w:spacing w:after="0" w:line="240" w:lineRule="auto"/>
        <w:ind w:left="940" w:hanging="360"/>
        <w:jc w:val="both"/>
      </w:pPr>
      <w:r>
        <w:rPr>
          <w:i/>
          <w:iCs/>
        </w:rPr>
        <w:t>ba)</w:t>
      </w:r>
      <w:r>
        <w:tab/>
        <w:t>a településképi követelmények nem teljesülnek,</w:t>
      </w:r>
    </w:p>
    <w:p w14:paraId="498CD938" w14:textId="77777777" w:rsidR="00CC07EA" w:rsidRDefault="00F02ECC">
      <w:pPr>
        <w:pStyle w:val="Szvegtrzs"/>
        <w:spacing w:after="0" w:line="240" w:lineRule="auto"/>
        <w:ind w:left="940" w:hanging="360"/>
        <w:jc w:val="both"/>
      </w:pPr>
      <w:r>
        <w:rPr>
          <w:i/>
          <w:iCs/>
        </w:rPr>
        <w:t>bb)</w:t>
      </w:r>
      <w:r>
        <w:tab/>
        <w:t>az építést követően a zöldfelületeket nem, vagy nem a jogszabályban előírtak szerint alakították ki,</w:t>
      </w:r>
    </w:p>
    <w:p w14:paraId="3B7622FE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ha a bejelentési eljárásra kötelezett építési tevékenység esetében a településképi bejelentési kötelezettségnek nem tettek eleget,</w:t>
      </w:r>
    </w:p>
    <w:p w14:paraId="3E294875" w14:textId="77777777" w:rsidR="00CC07EA" w:rsidRDefault="00F02ECC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amennyiben a bejelentő a településképi bejelentési eljárás során hozott döntésben foglaltakat megszegte.”</w:t>
      </w:r>
    </w:p>
    <w:p w14:paraId="50CD96B5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A1B6E4C" w14:textId="77777777" w:rsidR="00CC07EA" w:rsidRDefault="00F02ECC">
      <w:pPr>
        <w:pStyle w:val="Szvegtrzs"/>
        <w:spacing w:after="0" w:line="240" w:lineRule="auto"/>
        <w:jc w:val="both"/>
      </w:pPr>
      <w:r>
        <w:t>A TELEPÜLÉSKÉP VÉDELMÉRŐL című Mogyoród Nagyközség Önkormányzat Képviselő-testületének 26/2017(XII.28.) számú önkormányzati rendelete 24. § (1) bekezdése helyébe a következő rendelkezés lép:</w:t>
      </w:r>
    </w:p>
    <w:p w14:paraId="096363EE" w14:textId="77777777" w:rsidR="00CC07EA" w:rsidRDefault="00F02ECC">
      <w:pPr>
        <w:pStyle w:val="Szvegtrzs"/>
        <w:spacing w:before="240" w:after="240" w:line="240" w:lineRule="auto"/>
        <w:jc w:val="both"/>
      </w:pPr>
      <w:r>
        <w:t>„(1) A kötelezési eljárás megindítása előtt a polgármester felhívja az ingatlan tulajdonosának a figyelmét a szabályszegésre és a szabálytalan állapot megszüntetésére a végrehajtáshoz legalább egy hónap határidőt szab ki.”</w:t>
      </w:r>
    </w:p>
    <w:p w14:paraId="44FD60ED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477C382B" w14:textId="77777777" w:rsidR="00CC07EA" w:rsidRDefault="00F02ECC">
      <w:pPr>
        <w:pStyle w:val="Szvegtrzs"/>
        <w:spacing w:after="0" w:line="240" w:lineRule="auto"/>
        <w:jc w:val="both"/>
      </w:pPr>
      <w:r>
        <w:t>A TELEPÜLÉSKÉP VÉDELMÉRŐL című Mogyoród Nagyközség Önkormányzat Képviselő-testületének 26/2017(XII.28.) számú önkormányzati rendelete 2. melléklete helyébe az 1. melléklet lép.</w:t>
      </w:r>
    </w:p>
    <w:p w14:paraId="03839BD2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6AFD84BA" w14:textId="77777777" w:rsidR="00CC07EA" w:rsidRDefault="00F02ECC">
      <w:pPr>
        <w:pStyle w:val="Szvegtrzs"/>
        <w:spacing w:after="0" w:line="240" w:lineRule="auto"/>
        <w:jc w:val="both"/>
      </w:pPr>
      <w:r>
        <w:t>Hatályát veszti A TELEPÜLÉSKÉP VÉDELMÉRŐL című Mogyoród Nagyközség Önkormányzat Képviselő-testületének 26/2017(XII.28.) számú önkormányzati rendelete</w:t>
      </w:r>
    </w:p>
    <w:p w14:paraId="1AD9D1AD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20. § (2) bekezdése,</w:t>
      </w:r>
    </w:p>
    <w:p w14:paraId="314DA84C" w14:textId="77777777" w:rsidR="00CC07EA" w:rsidRDefault="00F02EC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24. § (4) bekezdése.</w:t>
      </w:r>
    </w:p>
    <w:p w14:paraId="0B3E4C45" w14:textId="77777777" w:rsidR="00CC07EA" w:rsidRDefault="00F02E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7000B2AE" w14:textId="77777777" w:rsidR="00F02ECC" w:rsidRDefault="00F02ECC">
      <w:pPr>
        <w:pStyle w:val="Szvegtrzs"/>
        <w:spacing w:after="0" w:line="240" w:lineRule="auto"/>
        <w:jc w:val="both"/>
      </w:pPr>
      <w:r>
        <w:t>Ez a rendelet a kihirdetését követő napon lép hatályba, és a kihirdetését követő második napon hatályát veszti.</w:t>
      </w:r>
    </w:p>
    <w:p w14:paraId="65D39F37" w14:textId="77777777" w:rsidR="00F02ECC" w:rsidRDefault="00F02ECC" w:rsidP="00F02ECC">
      <w:pPr>
        <w:pStyle w:val="Szvegtrzs"/>
        <w:spacing w:after="0" w:line="240" w:lineRule="auto"/>
        <w:jc w:val="both"/>
        <w:rPr>
          <w:rFonts w:cs="Times New Roman"/>
        </w:rPr>
      </w:pPr>
    </w:p>
    <w:p w14:paraId="028FF14D" w14:textId="77777777" w:rsidR="00F02ECC" w:rsidRPr="000234EB" w:rsidRDefault="00F02ECC" w:rsidP="00F02ECC">
      <w:pPr>
        <w:pStyle w:val="Szvegtrzs"/>
        <w:spacing w:after="0" w:line="240" w:lineRule="auto"/>
        <w:jc w:val="both"/>
        <w:rPr>
          <w:rFonts w:cs="Times New Roman"/>
        </w:rPr>
      </w:pPr>
      <w:r w:rsidRPr="000234EB">
        <w:rPr>
          <w:rFonts w:cs="Times New Roman"/>
        </w:rPr>
        <w:t xml:space="preserve">Mogyoród, 2021. </w:t>
      </w:r>
      <w:r>
        <w:rPr>
          <w:rFonts w:cs="Times New Roman"/>
        </w:rPr>
        <w:t>……</w:t>
      </w:r>
    </w:p>
    <w:p w14:paraId="6728D529" w14:textId="77777777" w:rsidR="00F02ECC" w:rsidRDefault="00F02ECC" w:rsidP="00F02ECC">
      <w:pPr>
        <w:pStyle w:val="Szvegtrzs"/>
        <w:spacing w:after="0" w:line="240" w:lineRule="auto"/>
        <w:jc w:val="both"/>
        <w:rPr>
          <w:rFonts w:cs="Times New Roman"/>
        </w:rPr>
      </w:pPr>
    </w:p>
    <w:p w14:paraId="24867CF6" w14:textId="77777777" w:rsidR="00F02ECC" w:rsidRPr="000234EB" w:rsidRDefault="00F02ECC" w:rsidP="00F02ECC">
      <w:pPr>
        <w:pStyle w:val="Szvegtrzs"/>
        <w:spacing w:after="0" w:line="240" w:lineRule="auto"/>
        <w:jc w:val="both"/>
        <w:rPr>
          <w:rFonts w:cs="Times New Roman"/>
        </w:rPr>
      </w:pPr>
    </w:p>
    <w:p w14:paraId="5674A589" w14:textId="77777777" w:rsidR="00F02ECC" w:rsidRPr="000234EB" w:rsidRDefault="00F02ECC" w:rsidP="00F02ECC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>Paulovics Géza</w:t>
      </w:r>
      <w:r w:rsidRPr="000234EB">
        <w:rPr>
          <w:rFonts w:cs="Times New Roman"/>
        </w:rPr>
        <w:tab/>
        <w:t>dr. Fila László</w:t>
      </w:r>
    </w:p>
    <w:p w14:paraId="53FF4D23" w14:textId="77777777" w:rsidR="00F02ECC" w:rsidRPr="000234EB" w:rsidRDefault="00F02ECC" w:rsidP="00F02ECC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0234EB">
        <w:rPr>
          <w:rFonts w:cs="Times New Roman"/>
        </w:rPr>
        <w:t>polgármester</w:t>
      </w:r>
      <w:r w:rsidRPr="000234EB">
        <w:rPr>
          <w:rFonts w:cs="Times New Roman"/>
        </w:rPr>
        <w:tab/>
        <w:t>jegyző</w:t>
      </w:r>
    </w:p>
    <w:p w14:paraId="043F25CA" w14:textId="77777777" w:rsidR="00CC07EA" w:rsidRDefault="00F02ECC">
      <w:pPr>
        <w:pStyle w:val="Szvegtrzs"/>
        <w:spacing w:after="0" w:line="240" w:lineRule="auto"/>
        <w:jc w:val="both"/>
      </w:pPr>
      <w:r>
        <w:br w:type="page"/>
      </w:r>
    </w:p>
    <w:p w14:paraId="05996358" w14:textId="77777777" w:rsidR="00CC07EA" w:rsidRDefault="00F02E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6884D9D8" w14:textId="77777777" w:rsidR="00CC07EA" w:rsidRDefault="00F02EC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4BA61A1F" w14:textId="77777777" w:rsidR="00CC07EA" w:rsidRDefault="00F02ECC">
      <w:pPr>
        <w:pStyle w:val="Szvegtrzs"/>
        <w:spacing w:before="220" w:after="0" w:line="240" w:lineRule="auto"/>
        <w:jc w:val="center"/>
      </w:pPr>
      <w:r>
        <w:t>TELEPÜLÉSKÉPI SZEMPONTBÓL MEGHATÁROZÓ TERÜLETEK</w:t>
      </w:r>
    </w:p>
    <w:p w14:paraId="3E44EB42" w14:textId="77777777" w:rsidR="00CC07EA" w:rsidRDefault="00F02ECC">
      <w:pPr>
        <w:pStyle w:val="Szvegtrzs"/>
        <w:spacing w:line="240" w:lineRule="auto"/>
        <w:jc w:val="both"/>
        <w:sectPr w:rsidR="00CC07EA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TELEPÜLÉSKÉPI SZEMPONTBÓL MEGHATÁROZÓ TERÜLETEK”</w:t>
      </w:r>
    </w:p>
    <w:p w14:paraId="75020E34" w14:textId="77777777" w:rsidR="00CC07EA" w:rsidRDefault="00CC07EA">
      <w:pPr>
        <w:pStyle w:val="Szvegtrzs"/>
        <w:spacing w:after="0"/>
        <w:jc w:val="center"/>
      </w:pPr>
    </w:p>
    <w:p w14:paraId="6AE7C8D0" w14:textId="77777777" w:rsidR="00CC07EA" w:rsidRDefault="00F02ECC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590FD15E" w14:textId="77777777" w:rsidR="00CC07EA" w:rsidRDefault="00F02ECC">
      <w:pPr>
        <w:pStyle w:val="Szvegtrzs"/>
        <w:spacing w:after="0" w:line="240" w:lineRule="auto"/>
        <w:ind w:left="159"/>
        <w:jc w:val="both"/>
      </w:pPr>
      <w:r>
        <w:t>A jogalkotásról szóló 2010. évi CXXX. törvény rendelkezései értelmében a jogszabály-tervezet várható következményeiről tájékoztatni kell a képviselő-testületet.</w:t>
      </w:r>
    </w:p>
    <w:p w14:paraId="4EDFDC16" w14:textId="77777777" w:rsidR="00CC07EA" w:rsidRDefault="00F02ECC">
      <w:pPr>
        <w:pStyle w:val="Szvegtrzs"/>
        <w:spacing w:after="0" w:line="240" w:lineRule="auto"/>
        <w:ind w:left="159"/>
        <w:jc w:val="both"/>
      </w:pPr>
      <w:r>
        <w:t> </w:t>
      </w:r>
    </w:p>
    <w:p w14:paraId="7D0B2921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  <w:rPr>
          <w:b/>
          <w:bCs/>
        </w:rPr>
      </w:pPr>
      <w:r>
        <w:rPr>
          <w:b/>
          <w:bCs/>
        </w:rPr>
        <w:t>Társadalmi, gazdasági, költségvetési hatásai</w:t>
      </w:r>
    </w:p>
    <w:p w14:paraId="3035E1D5" w14:textId="77777777" w:rsidR="00CC07EA" w:rsidRDefault="00F02ECC">
      <w:pPr>
        <w:pStyle w:val="Szvegtrzs"/>
        <w:spacing w:after="0" w:line="240" w:lineRule="auto"/>
        <w:ind w:left="159"/>
        <w:jc w:val="both"/>
      </w:pPr>
      <w:r>
        <w:t>A rendelet-tervezetnek társadalmi, gazdasági hatásai nem kimutathatóak. Többlet költségvetési forrásra a rendelet végrehajtásához nincs szükség.</w:t>
      </w:r>
    </w:p>
    <w:p w14:paraId="1E257230" w14:textId="77777777" w:rsidR="00CC07EA" w:rsidRDefault="00F02ECC">
      <w:pPr>
        <w:pStyle w:val="Szvegtrzs"/>
        <w:spacing w:after="0" w:line="240" w:lineRule="auto"/>
        <w:ind w:left="159"/>
        <w:jc w:val="both"/>
      </w:pPr>
      <w:r>
        <w:t> </w:t>
      </w:r>
    </w:p>
    <w:p w14:paraId="1D9A4BB2" w14:textId="77777777" w:rsidR="00CC07EA" w:rsidRDefault="00F02ECC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Környezeti és egészségi következményei</w:t>
      </w:r>
    </w:p>
    <w:p w14:paraId="43569E3E" w14:textId="77777777" w:rsidR="00CC07EA" w:rsidRDefault="00F02ECC">
      <w:pPr>
        <w:pStyle w:val="Szvegtrzs"/>
        <w:spacing w:after="0" w:line="240" w:lineRule="auto"/>
        <w:ind w:left="159"/>
        <w:jc w:val="both"/>
      </w:pPr>
      <w:r>
        <w:t>Nem kimutatható.</w:t>
      </w:r>
    </w:p>
    <w:p w14:paraId="6D017B4D" w14:textId="77777777" w:rsidR="00CC07EA" w:rsidRDefault="00F02ECC">
      <w:pPr>
        <w:pStyle w:val="Szvegtrzs"/>
        <w:spacing w:after="0" w:line="240" w:lineRule="auto"/>
        <w:ind w:left="159"/>
        <w:jc w:val="both"/>
      </w:pPr>
      <w:r>
        <w:t> </w:t>
      </w:r>
    </w:p>
    <w:p w14:paraId="6CE41D73" w14:textId="77777777" w:rsidR="00CC07EA" w:rsidRDefault="00F02ECC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Adminisztratív terheket befolyásoló hatásai</w:t>
      </w:r>
    </w:p>
    <w:p w14:paraId="064AB4F3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Többlet létszámot a végrehajtás nem igényel. Az építési törvény 2015-ös módosításával jelentősen lecsökkent azon építési tevékenységek köre, mely esetben lehetőség van településképi véleményezési eljárás lefolytatásra. A lakóépületek építése alapvetően 300 m2 alapterületig - de a vészhelyzetre tekintettel még 6 lakásos lakóépülete is - hatósági engedély nélkül lehet építeni (egyszerű bejelentéssel, mely nem hatósági engedély), így gyakorlatilag a gazdasági épületek, irodák, üzletek esetén lehet ezt a sajátos jogintézményt alkalmazni.</w:t>
      </w:r>
    </w:p>
    <w:p w14:paraId="7B0C7E9A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A tapasztalatom szerint Mogyoródnál jóval nagyobb települések esetén is havi egy-két polgármesteri vélemény készítendő.</w:t>
      </w:r>
    </w:p>
    <w:p w14:paraId="2961E038" w14:textId="77777777" w:rsidR="00CC07EA" w:rsidRDefault="00F02ECC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Jogszabály megalkotásának szükségessége, a jogalkotás elmaradásának várható következményei</w:t>
      </w:r>
    </w:p>
    <w:p w14:paraId="2AE38B01" w14:textId="77777777" w:rsidR="00CC07EA" w:rsidRDefault="00F02ECC">
      <w:pPr>
        <w:pStyle w:val="Szvegtrzs"/>
        <w:spacing w:after="200" w:line="240" w:lineRule="auto"/>
        <w:ind w:left="159"/>
        <w:jc w:val="both"/>
      </w:pPr>
      <w:r>
        <w:t>Rendeletalkotási kötelezettség fenn áll a jogszabályi hierarchiában magasabb jogszabályok módosítása okán, amelynek határideje 2021. október 31. (a településkép védelméről szóló 2016. évi LXXIV. törvény 16/C § (2) bekezdés). A jogalkotás elmaradása jogbizonytalansághoz vezethet és törvényességi felügyeleti eljárást is maga után vonhat.</w:t>
      </w:r>
    </w:p>
    <w:p w14:paraId="765863DA" w14:textId="77777777" w:rsidR="00CC07EA" w:rsidRDefault="00F02ECC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Tervezett jogszabály egyéb jelentősnek ítélt hatásai</w:t>
      </w:r>
    </w:p>
    <w:p w14:paraId="37FB8EC4" w14:textId="77777777" w:rsidR="00CC07EA" w:rsidRDefault="00F02ECC">
      <w:pPr>
        <w:pStyle w:val="Szvegtrzs"/>
        <w:spacing w:after="0" w:line="240" w:lineRule="auto"/>
        <w:ind w:left="159"/>
        <w:jc w:val="both"/>
      </w:pPr>
      <w:r>
        <w:t>A rendelet-tervezetben csak a legfontosabb feladatokra tettem javaslatot, a településképi bejelentési eljárás körét is csak a kormányrendeletben lévő kötelezően lefolytatandó esetekre javaslom kiterjeszteni.</w:t>
      </w:r>
    </w:p>
    <w:p w14:paraId="48A0D6AF" w14:textId="77777777" w:rsidR="00CC07EA" w:rsidRDefault="00F02ECC">
      <w:pPr>
        <w:pStyle w:val="Szvegtrzs"/>
        <w:spacing w:after="0" w:line="240" w:lineRule="auto"/>
        <w:ind w:left="159"/>
        <w:jc w:val="both"/>
      </w:pPr>
      <w:r>
        <w:t>Más településen szinten minden építési tevékenység esetén polgármesteri hozzájárulást kell kérni, melyeket minden eseteben a főépítész szakmai javaslata előz meg.</w:t>
      </w:r>
    </w:p>
    <w:p w14:paraId="5D58DD7A" w14:textId="77777777" w:rsidR="00CC07EA" w:rsidRDefault="00F02ECC">
      <w:pPr>
        <w:pStyle w:val="Szvegtrzs"/>
        <w:spacing w:after="0" w:line="240" w:lineRule="auto"/>
        <w:ind w:left="159"/>
        <w:jc w:val="both"/>
      </w:pPr>
      <w:r>
        <w:t>A tervezési folyamatok elhúzódása nem várható, mivel egy építési engedélyezési eljárás minimum 60 nap, ehhez képest a polgármesteri véleményt 15 napon belül ki kell adni!</w:t>
      </w:r>
    </w:p>
    <w:p w14:paraId="35356C5C" w14:textId="77777777" w:rsidR="00CC07EA" w:rsidRDefault="00F02ECC">
      <w:pPr>
        <w:pStyle w:val="Szvegtrzs"/>
        <w:spacing w:after="0" w:line="240" w:lineRule="auto"/>
        <w:ind w:left="159"/>
        <w:jc w:val="both"/>
      </w:pPr>
      <w:r>
        <w:t>A jogbizonytalanságot pontosan a főépítészi szakmai javaslat tudja kiküszöbölni, a helyi előírások pontosításával, jogértelmezésével. Sőt, még az OTÉK sem egyértelmű, ami a tervezők „bibliája”, így egy - főépítészi állásfoglalással alátámasztott - polgármesteri vélemény még segít is ezen a jogbizonytalanságon túllépni!</w:t>
      </w:r>
    </w:p>
    <w:p w14:paraId="5D8AD37F" w14:textId="77777777" w:rsidR="00CC07EA" w:rsidRDefault="00F02ECC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31E09351" w14:textId="77777777" w:rsidR="00CC07EA" w:rsidRDefault="00F02EC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1. § </w:t>
      </w:r>
    </w:p>
    <w:p w14:paraId="0F805EA6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A módosítással a 8. § (2) bekezdés c) pontban lévő „formája” szó javítása történne.</w:t>
      </w:r>
    </w:p>
    <w:p w14:paraId="4ABBC013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lastRenderedPageBreak/>
        <w:t>A 8. § (6) bekezdésének módosítása arra irányul, hogy a jelenlegi szabályozás semmiféle ablak elhelyezését nem teszi lehetővé a tetőtérben (sem fekvő, sem álló ablakot), így a szabályozási változás csak könnyítést tartalmaz, nem szigorítást. A tetőablakok számát és méretét nem korlátozzuk. A főépítész szakmai javaslata alapján lehetőség lenne egyedileg, minden pincére külön meghatározni az utcaképi megjelenést, amelynek elmaradása a pincesor értékeinek eltűnéséhez vezetne, mivel nem lenne egy olyan előírás sem, amely az értéket jelentő elemek, utcakép megőrzését szolgálná.</w:t>
      </w:r>
    </w:p>
    <w:p w14:paraId="1FC47478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Új (13) bekezdésként került be a közműórák külső homlokzaton való elhelyezésének korlátozó szabályozása, mivel a szolgáltatók a legolcsóbb megoldást, vagyis a külső, az épület megjelenését rontó kivitelezést támogatják.</w:t>
      </w:r>
    </w:p>
    <w:p w14:paraId="4EB4D1B8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Az érintett hatályos rendelkezések:</w:t>
      </w:r>
    </w:p>
    <w:p w14:paraId="09DE6D8B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„(2) A védett pincesor nyílászárói felett a pincesorra jellemző boltozatot kell kialakítani.</w:t>
      </w:r>
    </w:p>
    <w:p w14:paraId="351D1DFA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A boltozat</w:t>
      </w:r>
    </w:p>
    <w:p w14:paraId="3913C74D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a) téglaborítással, burkolattal, vagy</w:t>
      </w:r>
    </w:p>
    <w:p w14:paraId="46D1B9C0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b) kiemelten, vakolt szerkezetként építendő meg, míg</w:t>
      </w:r>
    </w:p>
    <w:p w14:paraId="76CFE05A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c) formá lehet</w:t>
      </w:r>
    </w:p>
    <w:p w14:paraId="1FDEC23A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ca) egyenes, vagy</w:t>
      </w:r>
    </w:p>
    <w:p w14:paraId="3FCDE358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cb) maximum 1:5 arányban, enyhe hajlású, ívelt.”</w:t>
      </w:r>
    </w:p>
    <w:p w14:paraId="58976A41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(...)</w:t>
      </w:r>
    </w:p>
    <w:p w14:paraId="43D41DCC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(6) A védett pincesoron tetőtéri ablak nem alakítható ki.</w:t>
      </w:r>
    </w:p>
    <w:p w14:paraId="3B880150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(...)</w:t>
      </w:r>
    </w:p>
    <w:p w14:paraId="6BA72A9C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(12) A tetőfedés anyaga natúr vagy piros, nem hullámos cserépfedés.”</w:t>
      </w:r>
    </w:p>
    <w:p w14:paraId="071A86A1" w14:textId="77777777" w:rsidR="00CC07EA" w:rsidRDefault="00F02EC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2. § </w:t>
      </w:r>
    </w:p>
    <w:p w14:paraId="1FAB8DF4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Szabályozásra kerül a településképi szempontból meghatározó területeken a zártsorú beépítési módba tartozó ingatlanokon az épületek tetőformája.</w:t>
      </w:r>
    </w:p>
    <w:p w14:paraId="13719DB7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Ezen területek a hatályos rendelet 2. mellékletben kerültek lehatárolásra, nincs köztük a védett pincesor terület, mert az helyi védelem alatt áll.  A pincesoron (és máshol is) az épületmagasság értékét nem jelen rendeletben (településképi rendelet), hanem a HÉSZ-ben került szabályozásra.</w:t>
      </w:r>
    </w:p>
    <w:p w14:paraId="08BC2151" w14:textId="77777777" w:rsidR="00CC07EA" w:rsidRDefault="00F02EC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3. § </w:t>
      </w:r>
    </w:p>
    <w:p w14:paraId="3456DDDE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A településrendezési eszközökben idén új területi lehatárolás történik Ökofalu néven, amelyre új, speciális településképi rendelkezések kerülnének meghatározása a módosítás elfogadásával.</w:t>
      </w:r>
    </w:p>
    <w:p w14:paraId="038A6565" w14:textId="77777777" w:rsidR="00CC07EA" w:rsidRDefault="00F02EC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4. § </w:t>
      </w:r>
    </w:p>
    <w:p w14:paraId="6F607BB3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Beépítésre került a településkép-védelmi tájékoztatás a szakmai konzultáció mellé.</w:t>
      </w:r>
    </w:p>
    <w:p w14:paraId="63768214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Az önkormányzat képviselő-testületének hatáskörét a polgármesterre ruházná az önkormányzati szervek közül, amely tehermentesíti a képviselő-testületet. Sajátos jogintézmények esetén 15 napos véleményezési határidőt ír elő a kormányrendelet, amely idő alatt a testületi ülés összehívása nehézkes lenne. Továbbá a határidő lejártát követően hallgatólagos tudomásul vétel esete áll fent.</w:t>
      </w:r>
    </w:p>
    <w:p w14:paraId="54692370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lastRenderedPageBreak/>
        <w:t> </w:t>
      </w:r>
    </w:p>
    <w:p w14:paraId="60816849" w14:textId="77777777" w:rsidR="00CC07EA" w:rsidRDefault="00F02EC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5. § </w:t>
      </w:r>
    </w:p>
    <w:p w14:paraId="5F8AA83C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A jogszabályi környezet változása miatt javítani szükséges a településképi bejelentési eljárás körét, így a reklámok, reklámhordozók elhelyezése mellett a rendeltetésváltozás előtt is le kell folytatni az eljárást.</w:t>
      </w:r>
    </w:p>
    <w:p w14:paraId="6564FF54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Az önkormányzat képviselő-testületének hatáskörét a polgármesterre ruházná az önkormányzati szervek közül, amely tehermentesíti a képviselő-testületet.</w:t>
      </w:r>
    </w:p>
    <w:p w14:paraId="6EA42B2E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Továbbá pontosításra kerül a bejelentési eljáráshoz benyújtandó dokumentáció tartalma.</w:t>
      </w:r>
    </w:p>
    <w:p w14:paraId="2B19729B" w14:textId="77777777" w:rsidR="00CC07EA" w:rsidRDefault="00F02EC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6. § </w:t>
      </w:r>
    </w:p>
    <w:p w14:paraId="0A4E778F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A településkép védelméről szóló törvény és a 314/2021. (XI.8.) kormányrendelet kimondja, hogy a településképi véleményezési eljárás csak települési főépítész alkalmazása esetén folytatható le, ezért a helyi rendeletben meg kell határozni, hogy a polgármester mely esetben adja ki településképi véleményét tervtanács vagy települési főépítész szakmai javaslata alapján. A községnek van főépítésze, ugyanakkor a tervtanács létrehozás többlet költségvetési forrást igényelne, ezért a főépítészt tartalmazza a módosítás.</w:t>
      </w:r>
    </w:p>
    <w:p w14:paraId="7F4D54DB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Az önkormányzat képviselő-testületének hatáskörét a polgármesterre ruházná az önkormányzati szervek közül, amely tehermentesíti a képviselő-testületet.</w:t>
      </w:r>
    </w:p>
    <w:p w14:paraId="54BD4055" w14:textId="77777777" w:rsidR="00CC07EA" w:rsidRDefault="00F02EC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7. § </w:t>
      </w:r>
    </w:p>
    <w:p w14:paraId="7B59D092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A törvényi rendelkezések alapján szabályozandó terület, amelyben a helyi védelemmel érintett ingatlanok és a közterületek fejlesztésére biztosít forrást az önkormányzat.</w:t>
      </w:r>
    </w:p>
    <w:p w14:paraId="3FA36D1F" w14:textId="77777777" w:rsidR="00CC07EA" w:rsidRDefault="00F02EC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8. § </w:t>
      </w:r>
    </w:p>
    <w:p w14:paraId="7B9E104E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Az önkormányzat képviselő-testületének hatáskörét a polgármesterre ruházná az önkormányzati szervek közül, amely tehermentesíti a képviselő-testületet.</w:t>
      </w:r>
    </w:p>
    <w:p w14:paraId="79E47C90" w14:textId="77777777" w:rsidR="00CC07EA" w:rsidRDefault="00F02EC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9. § </w:t>
      </w:r>
    </w:p>
    <w:p w14:paraId="4D8BA6CF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A módosítás a fokozatosság elvét követve előírja, hogy első körben fel kell szólítani a kötelezettség megszegőjét a követelmények betartására, majd ennek elmaradásának következménye lenne a kötelezési eljárás lefolytatása. A jelenleg hatályos szöveg alapján a kötelezési eljárás egyből megindítandó.</w:t>
      </w:r>
    </w:p>
    <w:p w14:paraId="018B2ED7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 </w:t>
      </w:r>
    </w:p>
    <w:p w14:paraId="5390A733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Hatályos rendelkezés:</w:t>
      </w:r>
    </w:p>
    <w:p w14:paraId="6F6B391A" w14:textId="77777777" w:rsidR="00CC07EA" w:rsidRDefault="00F02ECC">
      <w:pPr>
        <w:pStyle w:val="Szvegtrzs"/>
        <w:spacing w:after="160" w:line="240" w:lineRule="auto"/>
        <w:ind w:left="159"/>
        <w:jc w:val="center"/>
        <w:rPr>
          <w:b/>
          <w:bCs/>
        </w:rPr>
      </w:pPr>
      <w:r>
        <w:rPr>
          <w:b/>
          <w:bCs/>
        </w:rPr>
        <w:t>„24. §</w:t>
      </w:r>
    </w:p>
    <w:p w14:paraId="7F7A7D1F" w14:textId="77777777" w:rsidR="00CC07EA" w:rsidRDefault="00F02ECC">
      <w:pPr>
        <w:pStyle w:val="Szvegtrzs"/>
        <w:spacing w:after="160" w:line="240" w:lineRule="auto"/>
        <w:ind w:left="159"/>
        <w:jc w:val="both"/>
      </w:pPr>
      <w:r>
        <w:t>(1) A kötelezési eljárás megindításakor a polgármester felhívja a bejelentő vagy az építtető, ismeretlen építtető vagy építéshez nem kötött tevékenység, állapot esetén az ingatlan tulajdonosának (továbbiakban kötelezettség megszegője) figyelmét a szabályszegésre és a szabálytalan állapot megszüntetésére határidőt szab ki.”</w:t>
      </w:r>
    </w:p>
    <w:p w14:paraId="191F1702" w14:textId="77777777" w:rsidR="00CC07EA" w:rsidRDefault="00F02EC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10. § </w:t>
      </w:r>
    </w:p>
    <w:p w14:paraId="58C26E3C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Az Ör. 2. melléklete kiegészült az Ökofalu területével (zöld színnel jelölt terület).</w:t>
      </w:r>
    </w:p>
    <w:p w14:paraId="360BCAB7" w14:textId="77777777" w:rsidR="00CC07EA" w:rsidRDefault="00F02EC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11. § </w:t>
      </w:r>
    </w:p>
    <w:p w14:paraId="7D6C9CED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lastRenderedPageBreak/>
        <w:t>Hatályon kívül kerülne a kötelező konzultáció köre, vagyis nincs kötelező esete.</w:t>
      </w:r>
    </w:p>
    <w:p w14:paraId="4ACD371E" w14:textId="77777777" w:rsidR="00CC07EA" w:rsidRDefault="00F02ECC">
      <w:pPr>
        <w:pStyle w:val="Szvegtrzs"/>
        <w:spacing w:before="159" w:after="159" w:line="240" w:lineRule="auto"/>
        <w:ind w:left="159" w:right="159"/>
        <w:jc w:val="both"/>
      </w:pPr>
      <w:r>
        <w:t>Továbbá hatályon kívül kerülne a településképi bírság maximális mértéke, mivel a közigazgatási szankciókra vonatkozó törvény azt meghatározza.</w:t>
      </w:r>
    </w:p>
    <w:sectPr w:rsidR="00CC07E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0553E" w14:textId="77777777" w:rsidR="00DB0886" w:rsidRDefault="00DB0886">
      <w:r>
        <w:separator/>
      </w:r>
    </w:p>
  </w:endnote>
  <w:endnote w:type="continuationSeparator" w:id="0">
    <w:p w14:paraId="2D0A3839" w14:textId="77777777" w:rsidR="00DB0886" w:rsidRDefault="00D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D0DC" w14:textId="77777777" w:rsidR="00CC07EA" w:rsidRDefault="00F02EC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C1E8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E5811" w14:textId="77777777" w:rsidR="00CC07EA" w:rsidRDefault="00F02EC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C1E8A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A0A23" w14:textId="77777777" w:rsidR="00DB0886" w:rsidRDefault="00DB0886">
      <w:r>
        <w:separator/>
      </w:r>
    </w:p>
  </w:footnote>
  <w:footnote w:type="continuationSeparator" w:id="0">
    <w:p w14:paraId="4B7DA827" w14:textId="77777777" w:rsidR="00DB0886" w:rsidRDefault="00DB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3AE"/>
    <w:multiLevelType w:val="hybridMultilevel"/>
    <w:tmpl w:val="B7083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4C7"/>
    <w:multiLevelType w:val="multilevel"/>
    <w:tmpl w:val="99A6F25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EA"/>
    <w:rsid w:val="00084F02"/>
    <w:rsid w:val="000E4526"/>
    <w:rsid w:val="001A4BEC"/>
    <w:rsid w:val="00503E70"/>
    <w:rsid w:val="006B6A99"/>
    <w:rsid w:val="00AA1B50"/>
    <w:rsid w:val="00AC1E8A"/>
    <w:rsid w:val="00C47762"/>
    <w:rsid w:val="00CC07EA"/>
    <w:rsid w:val="00DB0886"/>
    <w:rsid w:val="00F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3682"/>
  <w15:docId w15:val="{70DB437F-8810-430E-81BA-9D5BD60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2314</Words>
  <Characters>15968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Péter</dc:creator>
  <dc:description/>
  <cp:lastModifiedBy>Lukács Erika</cp:lastModifiedBy>
  <cp:revision>2</cp:revision>
  <dcterms:created xsi:type="dcterms:W3CDTF">2021-09-30T07:08:00Z</dcterms:created>
  <dcterms:modified xsi:type="dcterms:W3CDTF">2021-09-30T07:08:00Z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